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2F" w:rsidRPr="009F171A" w:rsidRDefault="00B15021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6496050" cy="9313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4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326" cy="931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06 Процессы формообразования и </w:t>
      </w:r>
      <w:r w:rsidR="0076157E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инструменты</w:t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B32BC6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Халилова Л.М.</w:t>
      </w:r>
    </w:p>
    <w:p w:rsidR="0061396B" w:rsidRPr="009F171A" w:rsidRDefault="0061396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F3217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1. ПАСПОРТ </w:t>
      </w:r>
      <w:r w:rsidR="00F3217B" w:rsidRPr="009F171A">
        <w:rPr>
          <w:rFonts w:ascii="Times New Roman" w:hAnsi="Times New Roman" w:cs="Times New Roman"/>
          <w:sz w:val="26"/>
          <w:szCs w:val="26"/>
        </w:rPr>
        <w:t>РАБОЧЕЙ ПРОГРАММЫ УЧЕБНОЙ 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2. </w:t>
      </w:r>
      <w:r w:rsidR="00F3217B" w:rsidRPr="009F171A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</w:t>
      </w:r>
      <w:r w:rsidR="00F3217B"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3. 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УСЛОВИЯ РЕАЛИЗАЦИИ ПРОГРАММЫ </w:t>
      </w:r>
      <w:r w:rsidRPr="009F171A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F3217B" w:rsidRPr="009F171A">
        <w:rPr>
          <w:rFonts w:ascii="Times New Roman" w:hAnsi="Times New Roman" w:cs="Times New Roman"/>
          <w:sz w:val="26"/>
          <w:szCs w:val="26"/>
        </w:rPr>
        <w:t>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4. </w:t>
      </w:r>
      <w:r w:rsidR="00F3217B" w:rsidRPr="009F171A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610542" w:rsidP="009F17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ab/>
        <w:t>ПАСПОРТ РАБОЧЕЙ   ПРОГРАММЫ УЧЕБНОЙ ДИСЦИПЛИНЫ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4709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2470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24709" w:rsidRPr="00DC7802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780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DC7802">
        <w:rPr>
          <w:rFonts w:ascii="Times New Roman" w:hAnsi="Times New Roman" w:cs="Times New Roman"/>
          <w:bCs/>
          <w:sz w:val="26"/>
          <w:szCs w:val="26"/>
        </w:rPr>
        <w:t>«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DC7802">
        <w:rPr>
          <w:rFonts w:ascii="Times New Roman" w:hAnsi="Times New Roman" w:cs="Times New Roman"/>
          <w:bCs/>
          <w:sz w:val="26"/>
          <w:szCs w:val="26"/>
        </w:rPr>
        <w:t>»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4709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24709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2470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sz w:val="26"/>
          <w:szCs w:val="26"/>
        </w:rPr>
        <w:t>ОП.0</w:t>
      </w:r>
      <w:r w:rsidR="00DC7802">
        <w:rPr>
          <w:rFonts w:ascii="Times New Roman" w:hAnsi="Times New Roman" w:cs="Times New Roman"/>
          <w:sz w:val="26"/>
          <w:szCs w:val="26"/>
        </w:rPr>
        <w:t>6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B24709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F3217B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1.3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Цели и задачи дисциплины – требования к результатам освоения дисциплины: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освоения дисциплины 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уметь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B24709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</w:t>
      </w:r>
      <w:r w:rsidR="00B24709"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709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F3217B" w:rsidRP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экономически обосновать выбор метода обработки.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>освоения дисциплины</w:t>
      </w:r>
      <w:r w:rsidR="002E0E88" w:rsidRPr="009F171A">
        <w:rPr>
          <w:rFonts w:ascii="Times New Roman" w:hAnsi="Times New Roman" w:cs="Times New Roman"/>
          <w:sz w:val="26"/>
          <w:szCs w:val="26"/>
        </w:rPr>
        <w:t xml:space="preserve">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знать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7F95" w:rsidRPr="009F171A">
        <w:rPr>
          <w:rFonts w:ascii="Times New Roman" w:hAnsi="Times New Roman" w:cs="Times New Roman"/>
          <w:sz w:val="26"/>
          <w:szCs w:val="26"/>
        </w:rPr>
        <w:t>основные методы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 формообразования заготовок;</w:t>
      </w:r>
    </w:p>
    <w:p w:rsidR="00F3217B" w:rsidRPr="009F171A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основные методы обработки металлов резанием;</w:t>
      </w:r>
    </w:p>
    <w:p w:rsidR="00F3217B" w:rsidRPr="009F171A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материалы, применяется для изготовления лезвийного инструмента;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методику и расчет рациональных режимов резания при различных видах обработки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физических явлений, сопровождаю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технологические возможности основных типов металлорежущего оборудования по обработке элементарных поверхностей (плоских, ци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F3217B" w:rsidRPr="00B24709" w:rsidRDefault="00B24709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эксплуатации ре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</w:t>
      </w:r>
      <w:r w:rsidR="00F3217B" w:rsidRPr="00B24709">
        <w:rPr>
          <w:rFonts w:ascii="Times New Roman" w:hAnsi="Times New Roman" w:cs="Times New Roman"/>
          <w:i/>
          <w:sz w:val="26"/>
          <w:szCs w:val="26"/>
        </w:rPr>
        <w:t>.</w:t>
      </w:r>
    </w:p>
    <w:p w:rsidR="00610542" w:rsidRPr="009F171A" w:rsidRDefault="009E6861" w:rsidP="009F171A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F171A">
        <w:rPr>
          <w:sz w:val="26"/>
          <w:szCs w:val="26"/>
        </w:rPr>
        <w:t>Выпускник, освоивший ППССЗ</w:t>
      </w:r>
      <w:r w:rsidR="00610542" w:rsidRPr="009F171A">
        <w:rPr>
          <w:sz w:val="26"/>
          <w:szCs w:val="26"/>
        </w:rPr>
        <w:t>, должен обладать общими компетенциями, включающими в себя способность: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3. 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Принимать решение в стандартных и нестандартных ситуациях и нести за них ответственность. 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4. </w:t>
      </w:r>
      <w:r w:rsidR="00317DD8" w:rsidRPr="009F171A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</w:t>
      </w:r>
      <w:r w:rsidR="004C6AB0" w:rsidRPr="009F171A">
        <w:rPr>
          <w:rFonts w:ascii="Times New Roman" w:hAnsi="Times New Roman" w:cs="Times New Roman"/>
          <w:sz w:val="26"/>
          <w:szCs w:val="26"/>
        </w:rPr>
        <w:t xml:space="preserve">хнологии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в </w:t>
      </w:r>
      <w:r w:rsidRPr="009F171A">
        <w:rPr>
          <w:rFonts w:ascii="Times New Roman" w:hAnsi="Times New Roman" w:cs="Times New Roman"/>
          <w:sz w:val="26"/>
          <w:szCs w:val="26"/>
        </w:rPr>
        <w:t>профессиональной деятельности.</w:t>
      </w:r>
    </w:p>
    <w:p w:rsidR="003C6560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317DD8" w:rsidRPr="009F171A" w:rsidRDefault="00317DD8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3C6560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ПК 1.1. Использовать конструкторскую </w:t>
      </w:r>
      <w:r w:rsidR="004C6AB0" w:rsidRPr="009F171A">
        <w:rPr>
          <w:rFonts w:ascii="Times New Roman" w:hAnsi="Times New Roman" w:cs="Times New Roman"/>
          <w:sz w:val="26"/>
          <w:szCs w:val="26"/>
        </w:rPr>
        <w:t>документацию</w:t>
      </w:r>
      <w:r w:rsidRPr="009F171A">
        <w:rPr>
          <w:rFonts w:ascii="Times New Roman" w:hAnsi="Times New Roman" w:cs="Times New Roman"/>
          <w:sz w:val="26"/>
          <w:szCs w:val="26"/>
        </w:rPr>
        <w:t xml:space="preserve"> при разработке технологических процессов изготовления деталей.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1.2. Выбрать метод получения заготовок и схемы их базирования.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1.4. Разрабатывать и внедрять управляющие программы обработки деталей.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3C6560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1.4</w:t>
      </w:r>
      <w:r w:rsidR="00DC7802">
        <w:rPr>
          <w:rFonts w:ascii="Times New Roman" w:hAnsi="Times New Roman" w:cs="Times New Roman"/>
          <w:b/>
          <w:sz w:val="26"/>
          <w:szCs w:val="26"/>
        </w:rPr>
        <w:t xml:space="preserve"> Количество часов</w:t>
      </w:r>
      <w:r w:rsidR="003C6560" w:rsidRPr="009F171A">
        <w:rPr>
          <w:rFonts w:ascii="Times New Roman" w:hAnsi="Times New Roman" w:cs="Times New Roman"/>
          <w:b/>
          <w:sz w:val="26"/>
          <w:szCs w:val="26"/>
        </w:rPr>
        <w:t xml:space="preserve"> на освоение программы учебной дисциплины:</w:t>
      </w:r>
    </w:p>
    <w:p w:rsidR="003C6560" w:rsidRPr="009F171A" w:rsidRDefault="003C6560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 </w:t>
      </w:r>
      <w:r w:rsidR="009E1E8C" w:rsidRPr="009F171A">
        <w:rPr>
          <w:rFonts w:ascii="Times New Roman" w:hAnsi="Times New Roman" w:cs="Times New Roman"/>
          <w:sz w:val="26"/>
          <w:szCs w:val="26"/>
        </w:rPr>
        <w:t>114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3C6560" w:rsidRPr="009F171A" w:rsidRDefault="003C6560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</w:t>
      </w:r>
      <w:r w:rsidR="009E1E8C" w:rsidRPr="009F171A">
        <w:rPr>
          <w:rFonts w:ascii="Times New Roman" w:hAnsi="Times New Roman" w:cs="Times New Roman"/>
          <w:sz w:val="26"/>
          <w:szCs w:val="26"/>
        </w:rPr>
        <w:t>ющегося 76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3C6560" w:rsidRPr="009F171A" w:rsidRDefault="003C6560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самостоятельной работы обуч</w:t>
      </w:r>
      <w:r w:rsidR="00B423C3" w:rsidRPr="009F171A">
        <w:rPr>
          <w:rFonts w:ascii="Times New Roman" w:hAnsi="Times New Roman" w:cs="Times New Roman"/>
          <w:sz w:val="26"/>
          <w:szCs w:val="26"/>
        </w:rPr>
        <w:t xml:space="preserve">ающегося </w:t>
      </w:r>
      <w:r w:rsidR="009E1E8C" w:rsidRPr="009F171A"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3217B" w:rsidRPr="009F171A" w:rsidRDefault="003C6560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СТРУКТУРА </w:t>
      </w:r>
      <w:r w:rsidRPr="009F171A">
        <w:rPr>
          <w:rFonts w:ascii="Times New Roman" w:hAnsi="Times New Roman" w:cs="Times New Roman"/>
          <w:b/>
          <w:sz w:val="26"/>
          <w:szCs w:val="26"/>
        </w:rPr>
        <w:t>И СОДЕРЖАНИЕ УЧЕБНОЙ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F3217B" w:rsidRPr="009F171A" w:rsidRDefault="003C6560" w:rsidP="009F17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2</w:t>
      </w:r>
      <w:r w:rsidR="00610542" w:rsidRPr="009F171A">
        <w:rPr>
          <w:rFonts w:ascii="Times New Roman" w:hAnsi="Times New Roman" w:cs="Times New Roman"/>
          <w:b/>
          <w:sz w:val="26"/>
          <w:szCs w:val="26"/>
        </w:rPr>
        <w:t>.1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16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</w:p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114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76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16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16" w:type="dxa"/>
          </w:tcPr>
          <w:p w:rsidR="00335086" w:rsidRPr="009F171A" w:rsidRDefault="0015625F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38</w:t>
            </w:r>
          </w:p>
        </w:tc>
      </w:tr>
      <w:tr w:rsidR="00B24709" w:rsidRPr="009F171A" w:rsidTr="0076157E">
        <w:tc>
          <w:tcPr>
            <w:tcW w:w="9570" w:type="dxa"/>
            <w:gridSpan w:val="2"/>
          </w:tcPr>
          <w:p w:rsidR="00B24709" w:rsidRPr="00B24709" w:rsidRDefault="00B24709" w:rsidP="00B24709">
            <w:pPr>
              <w:jc w:val="center"/>
              <w:rPr>
                <w:rFonts w:ascii="Times New Roman" w:hAnsi="Times New Roman" w:cs="Times New Roman"/>
              </w:rPr>
            </w:pPr>
            <w:r w:rsidRPr="00B2470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уточной аттестации – экзамен</w:t>
            </w:r>
          </w:p>
        </w:tc>
      </w:tr>
    </w:tbl>
    <w:p w:rsidR="00F3217B" w:rsidRPr="009F171A" w:rsidRDefault="00F3217B" w:rsidP="009F17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F3217B" w:rsidP="009F1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F3217B" w:rsidP="009F1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5A57" w:rsidRPr="009F171A" w:rsidRDefault="00125A57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125A57" w:rsidRPr="009F171A" w:rsidSect="004C6AB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710C0C" w:rsidRPr="009F171A" w:rsidRDefault="00710C0C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ОП.06 Процессы формообразования и инструменты</w:t>
      </w:r>
    </w:p>
    <w:tbl>
      <w:tblPr>
        <w:tblStyle w:val="a4"/>
        <w:tblW w:w="14789" w:type="dxa"/>
        <w:tblLayout w:type="fixed"/>
        <w:tblLook w:val="04A0" w:firstRow="1" w:lastRow="0" w:firstColumn="1" w:lastColumn="0" w:noHBand="0" w:noVBand="1"/>
      </w:tblPr>
      <w:tblGrid>
        <w:gridCol w:w="3138"/>
        <w:gridCol w:w="1081"/>
        <w:gridCol w:w="8080"/>
        <w:gridCol w:w="1312"/>
        <w:gridCol w:w="1178"/>
      </w:tblGrid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312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2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proofErr w:type="gramStart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  Горячая</w:t>
            </w:r>
            <w:proofErr w:type="gramEnd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обработка металлов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1.1 Литейное производство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Литейное производство, его роль в машиностроении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Производство отливок в разовых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песчано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– глинистых формах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1.2 Обработка металлов давлением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Обработка давлением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Прокатное производство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определяющие выбор метода литья для получения заготовок требуемой формы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определяющие выбор метода ОМД для получения заготовок требуемой формы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2 Холодная обработка металла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7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2.1 Инструменты формообразования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Основы конструирования режущего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Материалы для изготовления режущего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3 Точение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токарных резцов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Определение конструктивных элементов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изучения геометрии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Основные типы токарных резцов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7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3.2 Элементы режимов резания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при точении (глубина резания, подача, скорость резания, частота вращения заготовки)</w:t>
            </w:r>
          </w:p>
        </w:tc>
        <w:tc>
          <w:tcPr>
            <w:tcW w:w="1312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</w:t>
            </w:r>
          </w:p>
        </w:tc>
        <w:tc>
          <w:tcPr>
            <w:tcW w:w="1312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969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№2 «Определение элементов режима резания и параметров срезаемого слоя при точении»</w:t>
            </w:r>
          </w:p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3.3 Физические явления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2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Наростообразование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и наклеп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3.4 Сопротивление резанию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Сила резания, возникающая в процессе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стужкообразования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и ее источники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Разложение силы резания на составляющие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Мощность, затрачиваемая на резание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3.5 Износ и стойкость резца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Теплота, выделяемая в зоне резания в процессе стружкообразования, 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 температуры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Стойкость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влияющие на скорость резца, связь между скоростью и стойкостью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Формула для определения скорости резания при точении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56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отчета по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пр.работам</w:t>
            </w:r>
            <w:proofErr w:type="spellEnd"/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Выполнение рабочего чертежа резца в соответствии с ЕСКД и ЕСТД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схемы обработки при обтачивании, </w:t>
            </w:r>
            <w:proofErr w:type="gram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растачивании,  подрезке</w:t>
            </w:r>
            <w:proofErr w:type="gram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торца, прорезки заготовки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Пути повышения производительности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Пути борьбы с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наростообразованием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за счет уменьшения трения стружки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Применение смазочно-охлаждающих средств (СОТС)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Методы повышения износостойкости и надежности инструментов.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4 Обработка строгание и долблением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4.1 Строгание и долбление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Процессы строгания и долбления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при строгании и долблении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размерных цепей методом полной взаимозаменяемости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 Обработка металлов сверлением, зенкерованием и 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развертыванием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5.1 Обработка металлов сверлением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Процесс сверления и рассверливания отверстий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Типы сверл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спирального сверла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сверлении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сверла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 время) при сверлении и рассверливании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Применение СОТС при обработке отверстий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5.2 Обработка металлов зенкерованием и развертыванием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Назначение зенкерования и развертывания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процессов зенкерования и развертывания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зенкеровании и развертывании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геометрические параметры зенкеров и разверток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 резания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зенкеров и разверток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 при зенкеровании и развертывании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2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Контроль зенкеров и разверток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486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1081" w:type="dxa"/>
          </w:tcPr>
          <w:p w:rsidR="0076157E" w:rsidRPr="009F171A" w:rsidRDefault="00B00078" w:rsidP="00B000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31-32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48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с помощью справочных таблиц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48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88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5.4 Конструкции сверл, зенкеров и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разверток. Высокопроизводительные инструменты для обработки отверстий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35-36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Общая классификация зенкеров и разверток с механическим 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креплением 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Заточка сверл, зенкеров и разверток. Контроль заточки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0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30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работе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конструктивных параметром сверла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Рабочий чертеж сверла в соответствии с ЕСКД и ЕСТД.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6 Обработка металлов фрезерованием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39-40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Принцип фрезерования. Цилиндрическое и торцевое фрезерование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цилиндрических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цилиндрическом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Встречное и попутное фрезерование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 при цилиндрическом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Силы, действующие на фрезу. Мощность резания при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6.2 Обработка металлов торцевыми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43-44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торцевого фрезерования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торцевых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торцевом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Машинное время при торцевом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Силы, действующие на торцевую фрезу и их износ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1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6.3 Расчет и табличное определение рациональных режимов резания при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фрезеровании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45-46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1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с помощью справочных таблиц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6.4 Конструкции фрез. Особенности фрезерования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режущей части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Типы фрез, их износ и заточка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фрезерования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24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работам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конструктивных параметров фрезы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Рабочий чертеж фрезы в соответствии с ЕСКД и ЕСТД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цилиндрической фрезы для конкретного случая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назначения режимов резания при фрезеровании.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 </w:t>
            </w:r>
            <w:proofErr w:type="spellStart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Резьбонарезание</w:t>
            </w:r>
            <w:proofErr w:type="spellEnd"/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8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7.1 Нарезание резьбы резцами 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методов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резьбонарезания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нарезания резьбы резцами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(технологическое)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7.2 Нарезание резьбы метчиками и плашками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53-54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нарезания резьбы плашками и метчиками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Классификация плашек и метчиков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плашки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метчика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Режимы резания при нарезании резьбы плашками и метчиками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Мощность, затрачиваемая на резание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Машинное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7.3 Нарезание резьбы гребенчатыми и дисковыми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метода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резьбонарезания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гребенчатыми фрезами и область их применения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гребенчатой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дисковой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резьбофрезеровании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5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5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случая нарезания резьбы резцом,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нарезания резьбы плашкой и метчиком,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случая нарезания резьбы фрезой,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8 </w:t>
            </w:r>
            <w:proofErr w:type="spellStart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Зубообработка</w:t>
            </w:r>
            <w:proofErr w:type="spellEnd"/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5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8.1 Нарезание зубьев зубчатых колес методом копирования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39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Классификация методов нарезания зубьев зубчатых колес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метода копирования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8.2 Нарезание зубьев зубчатых колес методом обката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63-64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метода обката. Конструкция и геометрия червячной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червячных фрез. Нарезание косозубых и червячных колес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Конструкция и геометрия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долбяка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косозубых и шевронных колес методом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зубодолблении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Нарезание конических колес со спиральными зубьями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5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8.3 Расчет и табличное определение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65-66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5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нарезания зубьев методом копирования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нарезания косозубых колес методом обката,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9 Протягивание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9.1 Процесс протягивания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процесса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протяжки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протяжек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1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1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06"/>
        </w:trPr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 Шлифование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0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10.1 Процесс шлифования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шлифования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видов шлифования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резания и машинное время плоском шлифовании 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абразивных кругов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10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10.2 Расчет и табличное определение рациональных режимов резания при различных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видах шлифования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75-76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Методика расчета и выбора режимов резания при различных видах шлифования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абразивного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Рациональная эксплуатация шлифовальных кругов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93"/>
        </w:trPr>
        <w:tc>
          <w:tcPr>
            <w:tcW w:w="3138" w:type="dxa"/>
            <w:vMerge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Влияние характеристики шлифовального инструмента на процесс резания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характеристики шлифовальных кругов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Специальные виды шлифования.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8" w:type="dxa"/>
            <w:vMerge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0C0C" w:rsidRPr="009F171A" w:rsidRDefault="00710C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10C0C" w:rsidRPr="009F171A" w:rsidRDefault="00710C0C" w:rsidP="009F17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0C0C" w:rsidRPr="009F171A" w:rsidSect="00710C0C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</w:t>
      </w:r>
      <w:r w:rsidR="00125A57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обучение не предусмотре</w:t>
      </w:r>
      <w:r w:rsidR="005B5064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</w:p>
    <w:bookmarkEnd w:id="0"/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 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РАБОЧЕЙ ПРОГРАММЫ ДИСЦИПЛИНЫ</w:t>
      </w:r>
    </w:p>
    <w:p w:rsidR="00F3217B" w:rsidRPr="009F171A" w:rsidRDefault="00716504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 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F3217B" w:rsidRPr="00715FA6" w:rsidRDefault="00715FA6" w:rsidP="009F17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дисциплины имеется в наличии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лаборатория 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«Процессы формообразования и инструменты».  </w:t>
      </w:r>
    </w:p>
    <w:p w:rsidR="00F3217B" w:rsidRPr="009F171A" w:rsidRDefault="00F3217B" w:rsidP="009F17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занятий.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4C6AB0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 проектор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208AF" w:rsidRPr="009F171A" w:rsidRDefault="000208AF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F3217B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F3217B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F3217B" w:rsidRPr="009F171A" w:rsidRDefault="00F3217B" w:rsidP="009F171A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Перечень </w:t>
      </w:r>
      <w:r w:rsidR="004C6AB0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рекомендуемых</w:t>
      </w: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учебных 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изданий, Интернет-</w:t>
      </w:r>
      <w:proofErr w:type="gramStart"/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ресурсов,   </w:t>
      </w:r>
      <w:proofErr w:type="gramEnd"/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литературы.</w:t>
      </w:r>
    </w:p>
    <w:p w:rsidR="00F3217B" w:rsidRDefault="00F3217B" w:rsidP="009F171A">
      <w:pPr>
        <w:tabs>
          <w:tab w:val="left" w:pos="927"/>
        </w:tabs>
        <w:autoSpaceDE w:val="0"/>
        <w:autoSpaceDN w:val="0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15FA6" w:rsidRPr="00715FA6" w:rsidRDefault="00715FA6" w:rsidP="00715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1.Черепахин, А. А. Процессы формообразования 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15FA6" w:rsidRPr="00715FA6" w:rsidRDefault="00715FA6" w:rsidP="00715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2. Основы технологии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Султан-заде,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5FA6" w:rsidRPr="00715FA6" w:rsidRDefault="00715FA6" w:rsidP="00715FA6">
      <w:pPr>
        <w:tabs>
          <w:tab w:val="left" w:pos="9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3. Борисенко, Г. А. Технология конструкционных материалов. Обработка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резанием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217B" w:rsidRPr="009F171A" w:rsidRDefault="00F3217B" w:rsidP="009F17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ополнительная литература</w:t>
      </w:r>
    </w:p>
    <w:p w:rsidR="00715FA6" w:rsidRPr="009F171A" w:rsidRDefault="00715FA6" w:rsidP="00715FA6">
      <w:pPr>
        <w:tabs>
          <w:tab w:val="left" w:pos="92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Солоненко, А.А. Рыжкин. —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9" w:history="1">
        <w:r w:rsidRPr="00F13494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FA6" w:rsidRPr="009F171A" w:rsidRDefault="00715FA6" w:rsidP="00715F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D85EAB" w:rsidRPr="00924418" w:rsidRDefault="00D85EAB" w:rsidP="00D85EAB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D85EAB" w:rsidRPr="00924418" w:rsidRDefault="00D85EAB" w:rsidP="00D85EAB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15FA6" w:rsidRPr="009F171A" w:rsidRDefault="00715FA6" w:rsidP="00715F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715FA6" w:rsidP="00D85EAB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  <w:r w:rsidR="00B32BC6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 и оценка результатов освоения Дисциплины</w:t>
      </w:r>
    </w:p>
    <w:p w:rsidR="00F3217B" w:rsidRPr="009F171A" w:rsidRDefault="00F3217B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дисциплины осуществляется преподавателем в процессе проведения теоретических занятий и лабораторных работ, тестирования, а также выполнения студентами гибких практико-ориентированных текущих домашних заданий, увязанных с конкретным рабочим местом во время практики.</w:t>
      </w: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B3FCF" w:rsidRPr="009F171A" w:rsidTr="002D34A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9F171A" w:rsidP="009F171A">
            <w:pPr>
              <w:spacing w:after="0" w:line="240" w:lineRule="auto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CA9" w:rsidRPr="009F171A" w:rsidRDefault="00AF6CA9" w:rsidP="009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 Принимать решение в стандартных и нестандартных ситуациях и нести за них ответственность</w:t>
            </w:r>
          </w:p>
          <w:p w:rsidR="003B3FCF" w:rsidRPr="009F171A" w:rsidRDefault="003B3FCF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роверка и оценка конспекта, ведение записей лекций в рабочей тетради. </w:t>
            </w:r>
          </w:p>
          <w:p w:rsidR="003B3FCF" w:rsidRPr="009F171A" w:rsidRDefault="00292AEA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B3FCF" w:rsidRPr="009F171A" w:rsidRDefault="00644F1A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AF6CA9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644F1A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644F1A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AF6CA9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44F1A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3B3FCF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"/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3B3FCF" w:rsidRPr="009F171A" w:rsidRDefault="003B3FCF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B3FCF" w:rsidRPr="009F171A" w:rsidSect="009F171A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EA7"/>
    <w:multiLevelType w:val="hybridMultilevel"/>
    <w:tmpl w:val="BC7E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CA3"/>
    <w:multiLevelType w:val="hybridMultilevel"/>
    <w:tmpl w:val="EE2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8A1"/>
    <w:multiLevelType w:val="hybridMultilevel"/>
    <w:tmpl w:val="4AB0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50FD"/>
    <w:multiLevelType w:val="hybridMultilevel"/>
    <w:tmpl w:val="AE4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1DAE"/>
    <w:multiLevelType w:val="hybridMultilevel"/>
    <w:tmpl w:val="706C6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54D9"/>
    <w:multiLevelType w:val="hybridMultilevel"/>
    <w:tmpl w:val="708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7DCE"/>
    <w:multiLevelType w:val="hybridMultilevel"/>
    <w:tmpl w:val="8C8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927B9"/>
    <w:multiLevelType w:val="hybridMultilevel"/>
    <w:tmpl w:val="514C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454"/>
    <w:multiLevelType w:val="hybridMultilevel"/>
    <w:tmpl w:val="3EB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94277"/>
    <w:multiLevelType w:val="hybridMultilevel"/>
    <w:tmpl w:val="0C7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126"/>
    <w:multiLevelType w:val="hybridMultilevel"/>
    <w:tmpl w:val="D738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3E78"/>
    <w:multiLevelType w:val="hybridMultilevel"/>
    <w:tmpl w:val="606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0937"/>
    <w:multiLevelType w:val="hybridMultilevel"/>
    <w:tmpl w:val="576C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466EB"/>
    <w:multiLevelType w:val="hybridMultilevel"/>
    <w:tmpl w:val="EEE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203"/>
    <w:multiLevelType w:val="hybridMultilevel"/>
    <w:tmpl w:val="C9BC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3574"/>
    <w:multiLevelType w:val="hybridMultilevel"/>
    <w:tmpl w:val="243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6C8"/>
    <w:multiLevelType w:val="hybridMultilevel"/>
    <w:tmpl w:val="2A0E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1F00"/>
    <w:multiLevelType w:val="hybridMultilevel"/>
    <w:tmpl w:val="8746F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0FE4"/>
    <w:multiLevelType w:val="hybridMultilevel"/>
    <w:tmpl w:val="A1F8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04DA"/>
    <w:multiLevelType w:val="hybridMultilevel"/>
    <w:tmpl w:val="8D768C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8B5B9D"/>
    <w:multiLevelType w:val="hybridMultilevel"/>
    <w:tmpl w:val="E81ADE4A"/>
    <w:lvl w:ilvl="0" w:tplc="F2D8E5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2A0"/>
    <w:multiLevelType w:val="hybridMultilevel"/>
    <w:tmpl w:val="F858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465CF"/>
    <w:multiLevelType w:val="hybridMultilevel"/>
    <w:tmpl w:val="F54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C63B0"/>
    <w:multiLevelType w:val="hybridMultilevel"/>
    <w:tmpl w:val="A5C8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3015"/>
    <w:multiLevelType w:val="hybridMultilevel"/>
    <w:tmpl w:val="E118D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80723"/>
    <w:multiLevelType w:val="hybridMultilevel"/>
    <w:tmpl w:val="3C3C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6D4C"/>
    <w:multiLevelType w:val="hybridMultilevel"/>
    <w:tmpl w:val="E90C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72C67"/>
    <w:multiLevelType w:val="hybridMultilevel"/>
    <w:tmpl w:val="1B3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42DD"/>
    <w:multiLevelType w:val="hybridMultilevel"/>
    <w:tmpl w:val="940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26B9A"/>
    <w:multiLevelType w:val="hybridMultilevel"/>
    <w:tmpl w:val="35DA5424"/>
    <w:lvl w:ilvl="0" w:tplc="5A0AC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3300D"/>
    <w:multiLevelType w:val="hybridMultilevel"/>
    <w:tmpl w:val="D01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9A2"/>
    <w:multiLevelType w:val="hybridMultilevel"/>
    <w:tmpl w:val="BDE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76"/>
    <w:multiLevelType w:val="hybridMultilevel"/>
    <w:tmpl w:val="87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31A0"/>
    <w:multiLevelType w:val="hybridMultilevel"/>
    <w:tmpl w:val="101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1A05"/>
    <w:multiLevelType w:val="hybridMultilevel"/>
    <w:tmpl w:val="7864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F433F"/>
    <w:multiLevelType w:val="hybridMultilevel"/>
    <w:tmpl w:val="02CC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328FA"/>
    <w:multiLevelType w:val="hybridMultilevel"/>
    <w:tmpl w:val="837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F7B14"/>
    <w:multiLevelType w:val="hybridMultilevel"/>
    <w:tmpl w:val="868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9E0"/>
    <w:multiLevelType w:val="hybridMultilevel"/>
    <w:tmpl w:val="CDF2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6F6"/>
    <w:multiLevelType w:val="hybridMultilevel"/>
    <w:tmpl w:val="E59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1"/>
  </w:num>
  <w:num w:numId="5">
    <w:abstractNumId w:val="26"/>
  </w:num>
  <w:num w:numId="6">
    <w:abstractNumId w:val="6"/>
  </w:num>
  <w:num w:numId="7">
    <w:abstractNumId w:val="39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36"/>
  </w:num>
  <w:num w:numId="14">
    <w:abstractNumId w:val="25"/>
  </w:num>
  <w:num w:numId="15">
    <w:abstractNumId w:val="16"/>
  </w:num>
  <w:num w:numId="16">
    <w:abstractNumId w:val="15"/>
  </w:num>
  <w:num w:numId="17">
    <w:abstractNumId w:val="19"/>
  </w:num>
  <w:num w:numId="18">
    <w:abstractNumId w:val="31"/>
  </w:num>
  <w:num w:numId="19">
    <w:abstractNumId w:val="32"/>
  </w:num>
  <w:num w:numId="20">
    <w:abstractNumId w:val="46"/>
  </w:num>
  <w:num w:numId="21">
    <w:abstractNumId w:val="17"/>
  </w:num>
  <w:num w:numId="22">
    <w:abstractNumId w:val="45"/>
  </w:num>
  <w:num w:numId="23">
    <w:abstractNumId w:val="18"/>
  </w:num>
  <w:num w:numId="24">
    <w:abstractNumId w:val="21"/>
  </w:num>
  <w:num w:numId="25">
    <w:abstractNumId w:val="38"/>
  </w:num>
  <w:num w:numId="26">
    <w:abstractNumId w:val="28"/>
  </w:num>
  <w:num w:numId="27">
    <w:abstractNumId w:val="13"/>
  </w:num>
  <w:num w:numId="28">
    <w:abstractNumId w:val="2"/>
  </w:num>
  <w:num w:numId="29">
    <w:abstractNumId w:val="43"/>
  </w:num>
  <w:num w:numId="30">
    <w:abstractNumId w:val="24"/>
  </w:num>
  <w:num w:numId="31">
    <w:abstractNumId w:val="37"/>
  </w:num>
  <w:num w:numId="32">
    <w:abstractNumId w:val="33"/>
  </w:num>
  <w:num w:numId="33">
    <w:abstractNumId w:val="42"/>
  </w:num>
  <w:num w:numId="34">
    <w:abstractNumId w:val="20"/>
  </w:num>
  <w:num w:numId="35">
    <w:abstractNumId w:val="34"/>
  </w:num>
  <w:num w:numId="36">
    <w:abstractNumId w:val="4"/>
  </w:num>
  <w:num w:numId="37">
    <w:abstractNumId w:val="30"/>
  </w:num>
  <w:num w:numId="38">
    <w:abstractNumId w:val="12"/>
  </w:num>
  <w:num w:numId="39">
    <w:abstractNumId w:val="40"/>
  </w:num>
  <w:num w:numId="40">
    <w:abstractNumId w:val="47"/>
  </w:num>
  <w:num w:numId="41">
    <w:abstractNumId w:val="23"/>
  </w:num>
  <w:num w:numId="42">
    <w:abstractNumId w:val="3"/>
  </w:num>
  <w:num w:numId="43">
    <w:abstractNumId w:val="27"/>
  </w:num>
  <w:num w:numId="44">
    <w:abstractNumId w:val="35"/>
  </w:num>
  <w:num w:numId="45">
    <w:abstractNumId w:val="41"/>
  </w:num>
  <w:num w:numId="46">
    <w:abstractNumId w:val="10"/>
  </w:num>
  <w:num w:numId="47">
    <w:abstractNumId w:val="29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338"/>
    <w:rsid w:val="00006D6C"/>
    <w:rsid w:val="0000752F"/>
    <w:rsid w:val="00007FC8"/>
    <w:rsid w:val="000208AF"/>
    <w:rsid w:val="0003041C"/>
    <w:rsid w:val="00065943"/>
    <w:rsid w:val="000762F5"/>
    <w:rsid w:val="000A469B"/>
    <w:rsid w:val="000C783E"/>
    <w:rsid w:val="00125A57"/>
    <w:rsid w:val="0015625F"/>
    <w:rsid w:val="001921FF"/>
    <w:rsid w:val="001943D7"/>
    <w:rsid w:val="001E2E2F"/>
    <w:rsid w:val="00227BE1"/>
    <w:rsid w:val="0024356E"/>
    <w:rsid w:val="00257265"/>
    <w:rsid w:val="00271E21"/>
    <w:rsid w:val="00275ADD"/>
    <w:rsid w:val="0028794C"/>
    <w:rsid w:val="00292AEA"/>
    <w:rsid w:val="002B28D6"/>
    <w:rsid w:val="002D34A7"/>
    <w:rsid w:val="002D6C7A"/>
    <w:rsid w:val="002E0E88"/>
    <w:rsid w:val="002E6E70"/>
    <w:rsid w:val="003177B2"/>
    <w:rsid w:val="00317DD8"/>
    <w:rsid w:val="00335086"/>
    <w:rsid w:val="0034707D"/>
    <w:rsid w:val="003B3FCF"/>
    <w:rsid w:val="003C6560"/>
    <w:rsid w:val="003C70BA"/>
    <w:rsid w:val="003E0039"/>
    <w:rsid w:val="0040731F"/>
    <w:rsid w:val="0044118C"/>
    <w:rsid w:val="0046496E"/>
    <w:rsid w:val="00486BD5"/>
    <w:rsid w:val="004C6AB0"/>
    <w:rsid w:val="0051244E"/>
    <w:rsid w:val="00515B19"/>
    <w:rsid w:val="00586A66"/>
    <w:rsid w:val="005B5064"/>
    <w:rsid w:val="005E5BF7"/>
    <w:rsid w:val="00610542"/>
    <w:rsid w:val="0061396B"/>
    <w:rsid w:val="00613C64"/>
    <w:rsid w:val="00644F1A"/>
    <w:rsid w:val="006707D9"/>
    <w:rsid w:val="006A488D"/>
    <w:rsid w:val="006F020A"/>
    <w:rsid w:val="00710C0C"/>
    <w:rsid w:val="00715FA6"/>
    <w:rsid w:val="00716504"/>
    <w:rsid w:val="0076157E"/>
    <w:rsid w:val="00774895"/>
    <w:rsid w:val="007C296A"/>
    <w:rsid w:val="007E0DB7"/>
    <w:rsid w:val="007E678E"/>
    <w:rsid w:val="0081691C"/>
    <w:rsid w:val="00820338"/>
    <w:rsid w:val="0083732C"/>
    <w:rsid w:val="008E5A77"/>
    <w:rsid w:val="009420AE"/>
    <w:rsid w:val="00953864"/>
    <w:rsid w:val="00987F95"/>
    <w:rsid w:val="00997787"/>
    <w:rsid w:val="009C1ABB"/>
    <w:rsid w:val="009E1E8C"/>
    <w:rsid w:val="009E3032"/>
    <w:rsid w:val="009E6861"/>
    <w:rsid w:val="009F171A"/>
    <w:rsid w:val="00A61A95"/>
    <w:rsid w:val="00A679AB"/>
    <w:rsid w:val="00A80237"/>
    <w:rsid w:val="00AE0E4C"/>
    <w:rsid w:val="00AE6DE5"/>
    <w:rsid w:val="00AF6CA9"/>
    <w:rsid w:val="00B00078"/>
    <w:rsid w:val="00B0544D"/>
    <w:rsid w:val="00B15021"/>
    <w:rsid w:val="00B24709"/>
    <w:rsid w:val="00B32BC6"/>
    <w:rsid w:val="00B423C3"/>
    <w:rsid w:val="00B66462"/>
    <w:rsid w:val="00BB55DB"/>
    <w:rsid w:val="00BE55B9"/>
    <w:rsid w:val="00BE6CBB"/>
    <w:rsid w:val="00BF6A7B"/>
    <w:rsid w:val="00C35771"/>
    <w:rsid w:val="00C45E30"/>
    <w:rsid w:val="00C8598B"/>
    <w:rsid w:val="00C91608"/>
    <w:rsid w:val="00CA48C0"/>
    <w:rsid w:val="00CA4BDD"/>
    <w:rsid w:val="00D20CFA"/>
    <w:rsid w:val="00D30448"/>
    <w:rsid w:val="00D429E9"/>
    <w:rsid w:val="00D85EAB"/>
    <w:rsid w:val="00D92755"/>
    <w:rsid w:val="00DC7802"/>
    <w:rsid w:val="00E22DE5"/>
    <w:rsid w:val="00E27E03"/>
    <w:rsid w:val="00E27E0C"/>
    <w:rsid w:val="00E50471"/>
    <w:rsid w:val="00E71BF7"/>
    <w:rsid w:val="00ED32D3"/>
    <w:rsid w:val="00F3217B"/>
    <w:rsid w:val="00F87D3C"/>
    <w:rsid w:val="00FB6F8B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08C04-375C-465C-B14F-EEC2EEEF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D7"/>
  </w:style>
  <w:style w:type="paragraph" w:styleId="1">
    <w:name w:val="heading 1"/>
    <w:basedOn w:val="a"/>
    <w:link w:val="10"/>
    <w:uiPriority w:val="9"/>
    <w:qFormat/>
    <w:rsid w:val="00D92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D6"/>
    <w:pPr>
      <w:ind w:left="720"/>
      <w:contextualSpacing/>
    </w:pPr>
  </w:style>
  <w:style w:type="table" w:styleId="a4">
    <w:name w:val="Table Grid"/>
    <w:basedOn w:val="a1"/>
    <w:uiPriority w:val="59"/>
    <w:rsid w:val="003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C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139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basedOn w:val="a"/>
    <w:uiPriority w:val="99"/>
    <w:rsid w:val="00B0544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0544D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0544D"/>
    <w:pPr>
      <w:shd w:val="clear" w:color="auto" w:fill="FFFFFF"/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2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D9275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B32B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B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Normal (Web)"/>
    <w:basedOn w:val="a"/>
    <w:uiPriority w:val="99"/>
    <w:rsid w:val="0061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3F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FC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B3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156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">
    <w:name w:val="c4"/>
    <w:basedOn w:val="a"/>
    <w:rsid w:val="00D85E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85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0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8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9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19</Pages>
  <Words>3908</Words>
  <Characters>22281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Лилия Мунировна</dc:creator>
  <cp:keywords/>
  <dc:description/>
  <cp:lastModifiedBy>Student3</cp:lastModifiedBy>
  <cp:revision>82</cp:revision>
  <cp:lastPrinted>2020-01-10T13:07:00Z</cp:lastPrinted>
  <dcterms:created xsi:type="dcterms:W3CDTF">2016-01-12T11:14:00Z</dcterms:created>
  <dcterms:modified xsi:type="dcterms:W3CDTF">2022-04-04T05:28:00Z</dcterms:modified>
</cp:coreProperties>
</file>